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Приложение № 1 </w:t>
        <w:br w:type="textWrapping"/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Порядку проведения мониторинга</w:t>
      </w:r>
    </w:p>
    <w:p w:rsidR="00000000" w:rsidDel="00000000" w:rsidP="00000000" w:rsidRDefault="00000000" w:rsidRPr="00000000" w14:paraId="00000002">
      <w:pPr>
        <w:widowControl w:val="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достижения результатов предоставления</w:t>
      </w:r>
    </w:p>
    <w:p w:rsidR="00000000" w:rsidDel="00000000" w:rsidP="00000000" w:rsidRDefault="00000000" w:rsidRPr="00000000" w14:paraId="00000003">
      <w:pPr>
        <w:widowControl w:val="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субсидий социально ориентированными</w:t>
      </w:r>
    </w:p>
    <w:p w:rsidR="00000000" w:rsidDel="00000000" w:rsidP="00000000" w:rsidRDefault="00000000" w:rsidRPr="00000000" w14:paraId="00000004">
      <w:pPr>
        <w:widowControl w:val="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некоммерческими организациями </w:t>
      </w:r>
    </w:p>
    <w:p w:rsidR="00000000" w:rsidDel="00000000" w:rsidP="00000000" w:rsidRDefault="00000000" w:rsidRPr="00000000" w14:paraId="00000005">
      <w:pPr>
        <w:widowControl w:val="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реализацию общественно значимых (социальных)</w:t>
      </w:r>
    </w:p>
    <w:p w:rsidR="00000000" w:rsidDel="00000000" w:rsidP="00000000" w:rsidRDefault="00000000" w:rsidRPr="00000000" w14:paraId="00000006">
      <w:pPr>
        <w:widowControl w:val="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 (проектов)</w:t>
      </w:r>
    </w:p>
    <w:p w:rsidR="00000000" w:rsidDel="00000000" w:rsidP="00000000" w:rsidRDefault="00000000" w:rsidRPr="00000000" w14:paraId="00000007">
      <w:pPr>
        <w:spacing w:before="66" w:line="256" w:lineRule="auto"/>
        <w:ind w:left="5669.291338582678" w:right="10.275590551182177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№_____________ от ___________________</w:t>
      </w:r>
    </w:p>
    <w:p w:rsidR="00000000" w:rsidDel="00000000" w:rsidP="00000000" w:rsidRDefault="00000000" w:rsidRPr="00000000" w14:paraId="00000008">
      <w:pPr>
        <w:spacing w:before="66" w:line="256" w:lineRule="auto"/>
        <w:ind w:left="6698" w:right="117" w:firstLine="2127.0000000000005"/>
        <w:jc w:val="righ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16" w:lineRule="auto"/>
        <w:ind w:left="1134" w:right="183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Порядок внесения изменений в проект (программу)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16" w:lineRule="auto"/>
        <w:ind w:left="1134" w:right="183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16" w:lineRule="auto"/>
        <w:ind w:left="0" w:right="0" w:firstLine="720.0000000000001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В ходе реализации проекта возможно внесение изменений в согласованные условия его выполнения, за исключением следующих: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35"/>
        </w:tabs>
        <w:spacing w:after="0" w:before="116" w:line="213" w:lineRule="auto"/>
        <w:ind w:left="0" w:right="0" w:firstLine="720.0000000000001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замены юридического лица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олучателя;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35"/>
        </w:tabs>
        <w:spacing w:after="0" w:before="116" w:line="213" w:lineRule="auto"/>
        <w:ind w:left="0" w:right="0" w:firstLine="720.0000000000001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изменений, влекущих существенное сокращение результатов, описанных 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лючевых контрольных точках (приложение № 1 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оговору субсидии) и в заявке на участие в конкурсе.</w:t>
      </w:r>
    </w:p>
    <w:p w:rsidR="00000000" w:rsidDel="00000000" w:rsidP="00000000" w:rsidRDefault="00000000" w:rsidRPr="00000000" w14:paraId="0000000E">
      <w:pPr>
        <w:spacing w:line="216" w:lineRule="auto"/>
        <w:ind w:left="0" w:right="0" w:firstLine="720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Предложения о внесении изменений можно направить Организатору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 более двух раз за отчетный период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F">
      <w:pPr>
        <w:pStyle w:val="Heading1"/>
        <w:ind w:left="113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ind w:left="708.6614173228347" w:hanging="708.6614173228347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оформляется согласование изменений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" w:line="216" w:lineRule="auto"/>
        <w:ind w:left="0" w:right="-12.99212598425072" w:firstLine="708.6614173228347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В зависимости от характера и объема изменений применяются различные способы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согласования, которые описаны в настоящем Порядке.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16" w:lineRule="auto"/>
        <w:ind w:left="0" w:right="-12.99212598425072" w:firstLine="708.6614173228347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Выполнение действий, перечисленных в этом документе, и использование рекомендованных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АНО “Агентство развития гражданских инициатив Ростовской области”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образцов писем поможет вам точнее сформулировать изменения и оперативнее согласовать их с Организатором.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" w:line="216" w:lineRule="auto"/>
        <w:ind w:left="0" w:right="-12.99212598425072" w:firstLine="708.6614173228347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АНО “Агентство развития гражданских инициатив Ростовской области”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поддержит ваши предложения, если изменения необходимы для достижения запланированных результатов проекта и достаточно обоснованы.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" w:line="240" w:lineRule="auto"/>
        <w:ind w:left="0" w:right="-12.99212598425072" w:firstLine="708.6614173228347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Вносите изменения заблаговременно и до окончания отчетного периода!</w:t>
      </w:r>
    </w:p>
    <w:p w:rsidR="00000000" w:rsidDel="00000000" w:rsidP="00000000" w:rsidRDefault="00000000" w:rsidRPr="00000000" w14:paraId="00000015">
      <w:pPr>
        <w:ind w:right="-12.9921259842507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35" w:lineRule="auto"/>
        <w:ind w:left="0" w:right="-12.99212598425072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ВНЕСТИ ИЗМЕНЕНИЯ В ПРОЕКТ</w:t>
      </w:r>
    </w:p>
    <w:p w:rsidR="00000000" w:rsidDel="00000000" w:rsidP="00000000" w:rsidRDefault="00000000" w:rsidRPr="00000000" w14:paraId="00000018">
      <w:pPr>
        <w:pStyle w:val="Heading1"/>
        <w:spacing w:before="207" w:lineRule="auto"/>
        <w:ind w:left="0" w:right="-12.9921259842507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Шаг 1. Определите процедуру согласования для вашего вида изменения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240" w:lineRule="auto"/>
        <w:ind w:left="0" w:right="-12.99212598425072" w:firstLine="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Найдите изменение в таблице ниже: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5" w:line="240" w:lineRule="auto"/>
        <w:ind w:left="0" w:right="-12.99212598425072" w:firstLine="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540.0" w:type="dxa"/>
        <w:jc w:val="left"/>
        <w:tblInd w:w="-89.00000000000006" w:type="dxa"/>
        <w:tblBorders>
          <w:top w:color="7e7e7e" w:space="0" w:sz="4" w:val="single"/>
          <w:left w:color="7e7e7e" w:space="0" w:sz="4" w:val="single"/>
          <w:bottom w:color="7e7e7e" w:space="0" w:sz="4" w:val="single"/>
          <w:right w:color="7e7e7e" w:space="0" w:sz="4" w:val="single"/>
          <w:insideH w:color="7e7e7e" w:space="0" w:sz="4" w:val="single"/>
          <w:insideV w:color="7e7e7e" w:space="0" w:sz="4" w:val="single"/>
        </w:tblBorders>
        <w:tblLayout w:type="fixed"/>
        <w:tblLook w:val="0000"/>
      </w:tblPr>
      <w:tblGrid>
        <w:gridCol w:w="6315"/>
        <w:gridCol w:w="4050"/>
        <w:gridCol w:w="2175"/>
        <w:tblGridChange w:id="0">
          <w:tblGrid>
            <w:gridCol w:w="6315"/>
            <w:gridCol w:w="4050"/>
            <w:gridCol w:w="2175"/>
          </w:tblGrid>
        </w:tblGridChange>
      </w:tblGrid>
      <w:tr>
        <w:trPr>
          <w:cantSplit w:val="0"/>
          <w:trHeight w:val="555" w:hRule="atLeast"/>
          <w:tblHeader w:val="1"/>
        </w:trPr>
        <w:tc>
          <w:tcPr>
            <w:tcBorders>
              <w:top w:color="7e7e7e" w:space="0" w:sz="8" w:val="single"/>
              <w:left w:color="000000" w:space="0" w:sz="8" w:val="single"/>
              <w:bottom w:color="7e7e7e" w:space="0" w:sz="8" w:val="single"/>
              <w:right w:color="000000" w:space="0" w:sz="8" w:val="single"/>
            </w:tcBorders>
            <w:shd w:fill="f8efe4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 изменения</w:t>
            </w:r>
          </w:p>
        </w:tc>
        <w:tc>
          <w:tcPr>
            <w:tcBorders>
              <w:top w:color="7e7e7e" w:space="0" w:sz="8" w:val="single"/>
              <w:left w:color="000000" w:space="0" w:sz="8" w:val="single"/>
              <w:bottom w:color="7e7e7e" w:space="0" w:sz="8" w:val="single"/>
              <w:right w:color="7e7e7e" w:space="0" w:sz="8" w:val="dotted"/>
            </w:tcBorders>
            <w:shd w:fill="f8efe4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 внесения изменений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tcBorders>
              <w:top w:color="7e7e7e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Изменение бюджета программы (проекта)</w:t>
            </w:r>
          </w:p>
        </w:tc>
        <w:tc>
          <w:tcPr>
            <w:tcBorders>
              <w:top w:color="7e7e7e" w:space="0" w:sz="8" w:val="single"/>
              <w:left w:color="000000" w:space="0" w:sz="8" w:val="single"/>
              <w:bottom w:color="000000" w:space="0" w:sz="8" w:val="single"/>
              <w:right w:color="000000" w:space="0" w:sz="8" w:val="dotted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1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1.1. Перераспределение средств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субсидии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между статьями (видами) расходов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1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1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Изменения должны соответствовать требованиям к использованию средств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субсидии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а также принципам экономного,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результативного и целевого использования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субсидии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dotted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1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Требуется заключение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ополнительного соглашения с Организатором</w:t>
            </w:r>
          </w:p>
        </w:tc>
      </w:tr>
      <w:tr>
        <w:trPr>
          <w:cantSplit w:val="0"/>
          <w:trHeight w:val="108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1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Изменения в пределах одной статьи бюджета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dotted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Требуется письменное согласование с Организатором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spacing w:before="48" w:line="216" w:lineRule="auto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Включение в статью новых расходов, рекомендуем заранее обсуждать с куратором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dotted"/>
            </w:tcBorders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Требуется письменное согласование с Организатором</w:t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1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случае внесения в бюджет изменений, предполагающих расходование средств на проведение дополнительного мероприятия (не предусмотренного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календарном плане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лючевых контрольных точках), вместе 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запросом о переносе средств между статьями необходимо направить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Организатору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предложение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 включении данного мероприятия в приложение № 1 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оговору субсидии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dotted"/>
            </w:tcBorders>
          </w:tcPr>
          <w:p w:rsidR="00000000" w:rsidDel="00000000" w:rsidP="00000000" w:rsidRDefault="00000000" w:rsidRPr="00000000" w14:paraId="00000028">
            <w:pPr>
              <w:spacing w:before="120" w:line="21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Требуется заключение Дополнительного соглашения с Организатором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1.2. Уменьшение размера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субсидии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dotted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1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Требуется заключение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ополнительного соглашения с Организатором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spacing w:before="97" w:line="27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Корректировка графика отчетности </w:t>
            </w:r>
          </w:p>
          <w:p w:rsidR="00000000" w:rsidDel="00000000" w:rsidP="00000000" w:rsidRDefault="00000000" w:rsidRPr="00000000" w14:paraId="0000002C">
            <w:pPr>
              <w:spacing w:before="97" w:line="27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(приложение № 3 к Договору субсидии)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dotted"/>
            </w:tcBorders>
          </w:tcPr>
          <w:p w:rsidR="00000000" w:rsidDel="00000000" w:rsidP="00000000" w:rsidRDefault="00000000" w:rsidRPr="00000000" w14:paraId="0000002D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spacing w:before="97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2.1. Изменение срока реализации проекта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spacing w:before="22" w:line="28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Требуется заключение Дополнительного соглашения с Организатором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spacing w:before="97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2.2. Изменение срока предоставления отчетности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spacing w:before="120" w:line="21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spacing w:before="120" w:line="21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Корректировка содержания Ключевых контрольных точек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spacing w:before="121" w:line="21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3.1. Добавление Ключевой контрольной точки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spacing w:before="121" w:line="216" w:lineRule="auto"/>
              <w:ind w:right="1006.2992125984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Требуется письменное согласование с Организатором</w:t>
            </w:r>
          </w:p>
          <w:p w:rsidR="00000000" w:rsidDel="00000000" w:rsidP="00000000" w:rsidRDefault="00000000" w:rsidRPr="00000000" w14:paraId="00000036">
            <w:pPr>
              <w:spacing w:before="1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spacing w:before="120" w:line="21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3.2. Изменение содержания Ключевой контрольной точки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spacing w:before="120" w:line="21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Требуется письменное согласование с Организатором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tabs>
                <w:tab w:val="left" w:pos="2886"/>
                <w:tab w:val="left" w:pos="4201"/>
              </w:tabs>
              <w:spacing w:before="189" w:line="21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3.3 В случае сокращения количества мероприятий может также потребоваться внесение изменений в бюджет проекта (сокращение размера субсидии)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Требуется заключение Дополнительного соглашения с Организатором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spacing w:before="120" w:line="21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3.4. Перенос контрольной даты Ключевой контрольной точки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dotted"/>
            </w:tcBorders>
          </w:tcPr>
          <w:p w:rsidR="00000000" w:rsidDel="00000000" w:rsidP="00000000" w:rsidRDefault="00000000" w:rsidRPr="00000000" w14:paraId="0000003C">
            <w:pPr>
              <w:spacing w:before="120" w:line="21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Требуется письменное согласование с Организатором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spacing w:before="97" w:line="27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3.5. Изменение мест проведения мероприятий проекта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dotted"/>
            </w:tcBorders>
          </w:tcPr>
          <w:p w:rsidR="00000000" w:rsidDel="00000000" w:rsidP="00000000" w:rsidRDefault="00000000" w:rsidRPr="00000000" w14:paraId="0000003E">
            <w:pPr>
              <w:spacing w:before="120" w:line="21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Достаточно проинформировать куратора проекта 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spacing w:before="97" w:line="27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3.6 Продление срока реализации проекта (приложение № 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dotted"/>
            </w:tcBorders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Требуется заключение Дополнительного соглашения с Организатором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spacing w:before="120" w:line="21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Изменения в составе команды проекта, в т. ч. замена руководителя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dotted"/>
            </w:tcBorders>
          </w:tcPr>
          <w:p w:rsidR="00000000" w:rsidDel="00000000" w:rsidP="00000000" w:rsidRDefault="00000000" w:rsidRPr="00000000" w14:paraId="00000042">
            <w:pPr>
              <w:spacing w:before="120" w:line="21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замены членов команды достаточно проинформировать куратора проекта </w:t>
            </w:r>
          </w:p>
          <w:p w:rsidR="00000000" w:rsidDel="00000000" w:rsidP="00000000" w:rsidRDefault="00000000" w:rsidRPr="00000000" w14:paraId="00000043">
            <w:pPr>
              <w:spacing w:before="112" w:line="21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замены руководителя проекта в течение 3-х рабочих дней необходимо направить на электронную почту Организатора cida_rr@mail.ru скан-копию (в формате pdf) выписки из ЕГРЮЛ, копию протокола заседания руководящего органа СО НКО об избрании нового руководителя. Копии документов должны быть заверены подписью руководителя СО НКО, с указанием должности, фамилии, имени, отчества, и скреплены печатью СО НКО.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spacing w:before="120" w:line="21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Изменения в мероприятиях календарного плана, не включенных в Ключевые контрольные точки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dotted"/>
            </w:tcBorders>
          </w:tcPr>
          <w:p w:rsidR="00000000" w:rsidDel="00000000" w:rsidP="00000000" w:rsidRDefault="00000000" w:rsidRPr="00000000" w14:paraId="00000045">
            <w:pPr>
              <w:spacing w:before="120" w:line="21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Достаточно проинформировать куратора проекта через электронную почту Организатора cida_rr@mail.ru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spacing w:before="120" w:line="21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Изменение сведений об организации-получателе (смена руководителя организации, изменение адреса, изменение реквизитов и других данных)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7">
            <w:pPr>
              <w:spacing w:before="120" w:line="271" w:lineRule="auto"/>
              <w:ind w:right="40.1574803149617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Достаточно проинформировать куратора проекта через электронную почту Организатора cida_rr@mail.ru</w:t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-12.99212598425072" w:firstLine="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pStyle w:val="Heading1"/>
        <w:spacing w:before="209" w:lineRule="auto"/>
        <w:ind w:left="-141.73228346456688" w:right="-12.9921259842507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Шаг 2. Подготовьте письмо-предложение о внесении изменений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16" w:lineRule="auto"/>
        <w:ind w:left="-141.73228346456688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Письмо предложение о внесении изменений в Договор субсидии, помимо обоснования необходимости вносимых изменений, должно содержать 3 столбца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1"/>
        </w:tabs>
        <w:spacing w:after="0" w:before="161" w:line="240" w:lineRule="auto"/>
        <w:ind w:left="0" w:right="-12.99212598425072" w:firstLine="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В столбце «Текущая редакция» укажите точную информацию из действующего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оговора субсидии (с учетом внесенных ранее изменений, при наличии).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1"/>
        </w:tabs>
        <w:spacing w:after="0" w:before="120" w:line="240" w:lineRule="auto"/>
        <w:ind w:left="0" w:right="-12.99212598425072" w:firstLine="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В столбце «Предлагаемая редакция» укажите новые условия.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1"/>
        </w:tabs>
        <w:spacing w:after="0" w:before="120" w:line="240" w:lineRule="auto"/>
        <w:ind w:left="0" w:right="-12.99212598425072" w:firstLine="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В столбце «Вносимое изменение» укажите суть изменения.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1"/>
        </w:tabs>
        <w:spacing w:after="0" w:before="120" w:line="240" w:lineRule="auto"/>
        <w:ind w:left="0" w:right="-12.99212598425072" w:firstLine="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В поле «Обоснование» детально опишите и обоснуйте все предлагаемые изменения и их значимость для выполнения программы (проекта).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1"/>
        </w:tabs>
        <w:spacing w:after="0" w:before="119" w:line="240" w:lineRule="auto"/>
        <w:ind w:left="1990" w:right="-12.99212598425072" w:firstLine="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" w:line="240" w:lineRule="auto"/>
        <w:ind w:left="0" w:right="-12.99212598425072" w:firstLine="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Письмо-предложение о продлении срока реализации проекта составляется в свободной форме.</w:t>
      </w:r>
    </w:p>
    <w:p w:rsidR="00000000" w:rsidDel="00000000" w:rsidP="00000000" w:rsidRDefault="00000000" w:rsidRPr="00000000" w14:paraId="00000053">
      <w:pPr>
        <w:spacing w:before="157" w:lineRule="auto"/>
        <w:ind w:left="0" w:right="-12.9921259842507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Письмо-предложение нужно подписать лицу, имеющему необходимые полномочия с печатью организации. </w:t>
      </w:r>
    </w:p>
    <w:p w:rsidR="00000000" w:rsidDel="00000000" w:rsidP="00000000" w:rsidRDefault="00000000" w:rsidRPr="00000000" w14:paraId="00000054">
      <w:pPr>
        <w:pStyle w:val="Heading1"/>
        <w:spacing w:before="1" w:lineRule="auto"/>
        <w:ind w:left="0" w:right="-12.9921259842507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Шаг 3. Направьте письмо-предложение Организатору.</w:t>
      </w:r>
    </w:p>
    <w:p w:rsidR="00000000" w:rsidDel="00000000" w:rsidP="00000000" w:rsidRDefault="00000000" w:rsidRPr="00000000" w14:paraId="00000055">
      <w:pPr>
        <w:pStyle w:val="Heading1"/>
        <w:spacing w:before="1" w:lineRule="auto"/>
        <w:ind w:left="0" w:right="-12.99212598425072" w:firstLine="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1"/>
        <w:spacing w:before="1" w:lineRule="auto"/>
        <w:ind w:left="0" w:right="-12.99212598425072" w:firstLine="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Шаг 4. Получите подтверждение куратора проекта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от Организатора 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согласовании изменений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" w:line="240" w:lineRule="auto"/>
        <w:ind w:left="0" w:right="-12.99212598425072" w:firstLine="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Организатор рассматривает предложенные изменения в срок до 10 рабочих дней.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-12.99212598425072" w:firstLine="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Изменения, вносимые 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оговор субсидии, вступают в силу при условии и после выражения Организатором согласия после подписания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ополнительного соглашения.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-12.99212598425072" w:firstLine="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right="-12.9921259842507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Если изменение согласовано и требуется заключение Дополнительного соглашения: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005"/>
        </w:tabs>
        <w:spacing w:after="0" w:before="120" w:line="240" w:lineRule="auto"/>
        <w:ind w:left="0" w:right="-12.99212598425072" w:firstLine="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куратор проекта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Организатора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готовит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ополнительное соглашение;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005"/>
          <w:tab w:val="left" w:pos="11482"/>
        </w:tabs>
        <w:spacing w:after="0" w:before="119" w:line="240" w:lineRule="auto"/>
        <w:ind w:left="0" w:right="-12.99212598425072" w:firstLine="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ополнительное соглашение подписывается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Получателем и Организатором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" w:line="240" w:lineRule="auto"/>
        <w:ind w:left="0" w:right="-12.99212598425072" w:firstLine="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Согласованные Организатором изменения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должны быть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отражены в формах аналитического и финансового отчетов вашего проекта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Если вы обнаружили в отчетности некорректное отображение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внесённых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изменений, обратитесь к куратору вашего проекта от Организатора.</w:t>
      </w:r>
    </w:p>
    <w:p w:rsidR="00000000" w:rsidDel="00000000" w:rsidP="00000000" w:rsidRDefault="00000000" w:rsidRPr="00000000" w14:paraId="0000005E">
      <w:pPr>
        <w:ind w:left="0" w:right="-12.9921259842507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400" w:top="900" w:left="992.1259842519685" w:right="707.0078740157493" w:header="295" w:footer="21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6540500</wp:posOffset>
              </wp:positionH>
              <wp:positionV relativeFrom="paragraph">
                <wp:posOffset>10350500</wp:posOffset>
              </wp:positionV>
              <wp:extent cx="156845" cy="17526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72340" y="3697133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3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6540500</wp:posOffset>
              </wp:positionH>
              <wp:positionV relativeFrom="paragraph">
                <wp:posOffset>10350500</wp:posOffset>
              </wp:positionV>
              <wp:extent cx="156845" cy="175260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84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1843" w:hanging="130"/>
      </w:pPr>
      <w:rPr>
        <w:rFonts w:ascii="Calibri" w:cs="Calibri" w:eastAsia="Calibri" w:hAnsi="Calibri"/>
        <w:sz w:val="24"/>
        <w:szCs w:val="24"/>
      </w:rPr>
    </w:lvl>
    <w:lvl w:ilvl="1">
      <w:start w:val="0"/>
      <w:numFmt w:val="bullet"/>
      <w:lvlText w:val="•"/>
      <w:lvlJc w:val="left"/>
      <w:pPr>
        <w:ind w:left="2846" w:hanging="130"/>
      </w:pPr>
      <w:rPr/>
    </w:lvl>
    <w:lvl w:ilvl="2">
      <w:start w:val="0"/>
      <w:numFmt w:val="bullet"/>
      <w:lvlText w:val="•"/>
      <w:lvlJc w:val="left"/>
      <w:pPr>
        <w:ind w:left="3853" w:hanging="130"/>
      </w:pPr>
      <w:rPr/>
    </w:lvl>
    <w:lvl w:ilvl="3">
      <w:start w:val="0"/>
      <w:numFmt w:val="bullet"/>
      <w:lvlText w:val="•"/>
      <w:lvlJc w:val="left"/>
      <w:pPr>
        <w:ind w:left="4859" w:hanging="130"/>
      </w:pPr>
      <w:rPr/>
    </w:lvl>
    <w:lvl w:ilvl="4">
      <w:start w:val="0"/>
      <w:numFmt w:val="bullet"/>
      <w:lvlText w:val="•"/>
      <w:lvlJc w:val="left"/>
      <w:pPr>
        <w:ind w:left="5866" w:hanging="130"/>
      </w:pPr>
      <w:rPr/>
    </w:lvl>
    <w:lvl w:ilvl="5">
      <w:start w:val="0"/>
      <w:numFmt w:val="bullet"/>
      <w:lvlText w:val="•"/>
      <w:lvlJc w:val="left"/>
      <w:pPr>
        <w:ind w:left="6873" w:hanging="130"/>
      </w:pPr>
      <w:rPr/>
    </w:lvl>
    <w:lvl w:ilvl="6">
      <w:start w:val="0"/>
      <w:numFmt w:val="bullet"/>
      <w:lvlText w:val="•"/>
      <w:lvlJc w:val="left"/>
      <w:pPr>
        <w:ind w:left="7879" w:hanging="130"/>
      </w:pPr>
      <w:rPr/>
    </w:lvl>
    <w:lvl w:ilvl="7">
      <w:start w:val="0"/>
      <w:numFmt w:val="bullet"/>
      <w:lvlText w:val="•"/>
      <w:lvlJc w:val="left"/>
      <w:pPr>
        <w:ind w:left="8886" w:hanging="130"/>
      </w:pPr>
      <w:rPr/>
    </w:lvl>
    <w:lvl w:ilvl="8">
      <w:start w:val="0"/>
      <w:numFmt w:val="bullet"/>
      <w:lvlText w:val="•"/>
      <w:lvlJc w:val="left"/>
      <w:pPr>
        <w:ind w:left="9893" w:hanging="13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2004" w:hanging="303"/>
      </w:pPr>
      <w:rPr>
        <w:rFonts w:ascii="Calibri" w:cs="Calibri" w:eastAsia="Calibri" w:hAnsi="Calibri"/>
        <w:sz w:val="24"/>
        <w:szCs w:val="24"/>
      </w:rPr>
    </w:lvl>
    <w:lvl w:ilvl="1">
      <w:start w:val="0"/>
      <w:numFmt w:val="bullet"/>
      <w:lvlText w:val="•"/>
      <w:lvlJc w:val="left"/>
      <w:pPr>
        <w:ind w:left="2990" w:hanging="303"/>
      </w:pPr>
      <w:rPr/>
    </w:lvl>
    <w:lvl w:ilvl="2">
      <w:start w:val="0"/>
      <w:numFmt w:val="bullet"/>
      <w:lvlText w:val="•"/>
      <w:lvlJc w:val="left"/>
      <w:pPr>
        <w:ind w:left="3981" w:hanging="303"/>
      </w:pPr>
      <w:rPr/>
    </w:lvl>
    <w:lvl w:ilvl="3">
      <w:start w:val="0"/>
      <w:numFmt w:val="bullet"/>
      <w:lvlText w:val="•"/>
      <w:lvlJc w:val="left"/>
      <w:pPr>
        <w:ind w:left="4971" w:hanging="303"/>
      </w:pPr>
      <w:rPr/>
    </w:lvl>
    <w:lvl w:ilvl="4">
      <w:start w:val="0"/>
      <w:numFmt w:val="bullet"/>
      <w:lvlText w:val="•"/>
      <w:lvlJc w:val="left"/>
      <w:pPr>
        <w:ind w:left="5962" w:hanging="302.9999999999991"/>
      </w:pPr>
      <w:rPr/>
    </w:lvl>
    <w:lvl w:ilvl="5">
      <w:start w:val="0"/>
      <w:numFmt w:val="bullet"/>
      <w:lvlText w:val="•"/>
      <w:lvlJc w:val="left"/>
      <w:pPr>
        <w:ind w:left="6953" w:hanging="303"/>
      </w:pPr>
      <w:rPr/>
    </w:lvl>
    <w:lvl w:ilvl="6">
      <w:start w:val="0"/>
      <w:numFmt w:val="bullet"/>
      <w:lvlText w:val="•"/>
      <w:lvlJc w:val="left"/>
      <w:pPr>
        <w:ind w:left="7943" w:hanging="303"/>
      </w:pPr>
      <w:rPr/>
    </w:lvl>
    <w:lvl w:ilvl="7">
      <w:start w:val="0"/>
      <w:numFmt w:val="bullet"/>
      <w:lvlText w:val="•"/>
      <w:lvlJc w:val="left"/>
      <w:pPr>
        <w:ind w:left="8934" w:hanging="303"/>
      </w:pPr>
      <w:rPr/>
    </w:lvl>
    <w:lvl w:ilvl="8">
      <w:start w:val="0"/>
      <w:numFmt w:val="bullet"/>
      <w:lvlText w:val="•"/>
      <w:lvlJc w:val="left"/>
      <w:pPr>
        <w:ind w:left="9925" w:hanging="303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990" w:hanging="356"/>
      </w:pPr>
      <w:rPr>
        <w:rFonts w:ascii="Calibri" w:cs="Calibri" w:eastAsia="Calibri" w:hAnsi="Calibri"/>
        <w:sz w:val="24"/>
        <w:szCs w:val="24"/>
      </w:rPr>
    </w:lvl>
    <w:lvl w:ilvl="1">
      <w:start w:val="0"/>
      <w:numFmt w:val="bullet"/>
      <w:lvlText w:val="•"/>
      <w:lvlJc w:val="left"/>
      <w:pPr>
        <w:ind w:left="2990" w:hanging="356"/>
      </w:pPr>
      <w:rPr/>
    </w:lvl>
    <w:lvl w:ilvl="2">
      <w:start w:val="0"/>
      <w:numFmt w:val="bullet"/>
      <w:lvlText w:val="•"/>
      <w:lvlJc w:val="left"/>
      <w:pPr>
        <w:ind w:left="3981" w:hanging="356"/>
      </w:pPr>
      <w:rPr/>
    </w:lvl>
    <w:lvl w:ilvl="3">
      <w:start w:val="0"/>
      <w:numFmt w:val="bullet"/>
      <w:lvlText w:val="•"/>
      <w:lvlJc w:val="left"/>
      <w:pPr>
        <w:ind w:left="4971" w:hanging="356"/>
      </w:pPr>
      <w:rPr/>
    </w:lvl>
    <w:lvl w:ilvl="4">
      <w:start w:val="0"/>
      <w:numFmt w:val="bullet"/>
      <w:lvlText w:val="•"/>
      <w:lvlJc w:val="left"/>
      <w:pPr>
        <w:ind w:left="5962" w:hanging="356"/>
      </w:pPr>
      <w:rPr/>
    </w:lvl>
    <w:lvl w:ilvl="5">
      <w:start w:val="0"/>
      <w:numFmt w:val="bullet"/>
      <w:lvlText w:val="•"/>
      <w:lvlJc w:val="left"/>
      <w:pPr>
        <w:ind w:left="6953" w:hanging="356.0000000000009"/>
      </w:pPr>
      <w:rPr/>
    </w:lvl>
    <w:lvl w:ilvl="6">
      <w:start w:val="0"/>
      <w:numFmt w:val="bullet"/>
      <w:lvlText w:val="•"/>
      <w:lvlJc w:val="left"/>
      <w:pPr>
        <w:ind w:left="7943" w:hanging="356.0000000000009"/>
      </w:pPr>
      <w:rPr/>
    </w:lvl>
    <w:lvl w:ilvl="7">
      <w:start w:val="0"/>
      <w:numFmt w:val="bullet"/>
      <w:lvlText w:val="•"/>
      <w:lvlJc w:val="left"/>
      <w:pPr>
        <w:ind w:left="8934" w:hanging="356"/>
      </w:pPr>
      <w:rPr/>
    </w:lvl>
    <w:lvl w:ilvl="8">
      <w:start w:val="0"/>
      <w:numFmt w:val="bullet"/>
      <w:lvlText w:val="•"/>
      <w:lvlJc w:val="left"/>
      <w:pPr>
        <w:ind w:left="9925" w:hanging="356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277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17B9D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</w:rPr>
  </w:style>
  <w:style w:type="paragraph" w:styleId="1">
    <w:name w:val="heading 1"/>
    <w:basedOn w:val="a"/>
    <w:link w:val="10"/>
    <w:uiPriority w:val="9"/>
    <w:qFormat w:val="1"/>
    <w:rsid w:val="00B17B9D"/>
    <w:pPr>
      <w:ind w:left="1277"/>
      <w:outlineLvl w:val="0"/>
    </w:pPr>
    <w:rPr>
      <w:b w:val="1"/>
      <w:bCs w:val="1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1"/>
    <w:qFormat w:val="1"/>
    <w:rsid w:val="001802B3"/>
    <w:pPr>
      <w:ind w:left="720"/>
      <w:contextualSpacing w:val="1"/>
    </w:pPr>
  </w:style>
  <w:style w:type="character" w:styleId="10" w:customStyle="1">
    <w:name w:val="Заголовок 1 Знак"/>
    <w:basedOn w:val="a0"/>
    <w:link w:val="1"/>
    <w:uiPriority w:val="9"/>
    <w:rsid w:val="00B17B9D"/>
    <w:rPr>
      <w:rFonts w:ascii="Calibri" w:cs="Calibri" w:eastAsia="Calibri" w:hAnsi="Calibri"/>
      <w:b w:val="1"/>
      <w:bCs w:val="1"/>
      <w:sz w:val="28"/>
      <w:szCs w:val="28"/>
    </w:rPr>
  </w:style>
  <w:style w:type="table" w:styleId="TableNormal" w:customStyle="1">
    <w:name w:val="Table Normal"/>
    <w:uiPriority w:val="2"/>
    <w:semiHidden w:val="1"/>
    <w:unhideWhenUsed w:val="1"/>
    <w:qFormat w:val="1"/>
    <w:rsid w:val="00B17B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ody Text"/>
    <w:basedOn w:val="a"/>
    <w:link w:val="a5"/>
    <w:uiPriority w:val="1"/>
    <w:qFormat w:val="1"/>
    <w:rsid w:val="00B17B9D"/>
    <w:rPr>
      <w:sz w:val="24"/>
      <w:szCs w:val="24"/>
    </w:rPr>
  </w:style>
  <w:style w:type="character" w:styleId="a5" w:customStyle="1">
    <w:name w:val="Основной текст Знак"/>
    <w:basedOn w:val="a0"/>
    <w:link w:val="a4"/>
    <w:uiPriority w:val="1"/>
    <w:rsid w:val="00B17B9D"/>
    <w:rPr>
      <w:rFonts w:ascii="Calibri" w:cs="Calibri" w:eastAsia="Calibri" w:hAnsi="Calibri"/>
      <w:sz w:val="24"/>
      <w:szCs w:val="24"/>
    </w:rPr>
  </w:style>
  <w:style w:type="paragraph" w:styleId="TableParagraph" w:customStyle="1">
    <w:name w:val="Table Paragraph"/>
    <w:basedOn w:val="a"/>
    <w:uiPriority w:val="1"/>
    <w:qFormat w:val="1"/>
    <w:rsid w:val="00B17B9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U8CDmqpshwzUXcLdicJ00T5tyQ==">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2022-08-26T11:28:00Z</dcterms:created>
  <dc:creator>Ирина Поркшеян</dc:creator>
</cp:coreProperties>
</file>